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8CE2" w14:textId="1B16A342" w:rsidR="00C90776" w:rsidRDefault="00E24791" w:rsidP="0006386B">
      <w:pPr>
        <w:jc w:val="right"/>
      </w:pPr>
      <w:r>
        <w:t>15. ČERVENCE</w:t>
      </w:r>
      <w:r w:rsidR="009F5281">
        <w:t xml:space="preserve"> 2022</w:t>
      </w:r>
    </w:p>
    <w:p w14:paraId="1D0CBEF5" w14:textId="77777777" w:rsidR="00EC0901" w:rsidRPr="00CE6292" w:rsidRDefault="00EC0901" w:rsidP="00EC0901">
      <w:pPr>
        <w:pStyle w:val="Bezmezer"/>
        <w:rPr>
          <w:b/>
          <w:bCs/>
          <w:sz w:val="28"/>
          <w:szCs w:val="28"/>
        </w:rPr>
      </w:pPr>
      <w:r w:rsidRPr="00CE6292">
        <w:rPr>
          <w:b/>
          <w:bCs/>
          <w:sz w:val="28"/>
          <w:szCs w:val="28"/>
        </w:rPr>
        <w:t xml:space="preserve">Fotbalové Slovácko má nového </w:t>
      </w:r>
      <w:r>
        <w:rPr>
          <w:b/>
          <w:bCs/>
          <w:sz w:val="28"/>
          <w:szCs w:val="28"/>
        </w:rPr>
        <w:t>spolu</w:t>
      </w:r>
      <w:r w:rsidRPr="00CE6292">
        <w:rPr>
          <w:b/>
          <w:bCs/>
          <w:sz w:val="28"/>
          <w:szCs w:val="28"/>
        </w:rPr>
        <w:t>majitele</w:t>
      </w:r>
    </w:p>
    <w:p w14:paraId="0D066CBD" w14:textId="77777777" w:rsidR="00EC0901" w:rsidRDefault="00EC0901" w:rsidP="00EC0901">
      <w:pPr>
        <w:pStyle w:val="Bezmezer"/>
      </w:pPr>
    </w:p>
    <w:p w14:paraId="4A8636D2" w14:textId="77777777" w:rsidR="00EC0901" w:rsidRPr="00CE6292" w:rsidRDefault="00EC0901" w:rsidP="00EC0901">
      <w:pPr>
        <w:pStyle w:val="Bezmezer"/>
        <w:rPr>
          <w:b/>
          <w:bCs/>
          <w:sz w:val="24"/>
          <w:szCs w:val="24"/>
        </w:rPr>
      </w:pPr>
      <w:r w:rsidRPr="00CE6292">
        <w:rPr>
          <w:b/>
          <w:bCs/>
          <w:sz w:val="24"/>
          <w:szCs w:val="24"/>
        </w:rPr>
        <w:t xml:space="preserve">Do klubu vstupuje nový partner, poloviční podíl v klubu koupila skupina Solar </w:t>
      </w:r>
      <w:proofErr w:type="spellStart"/>
      <w:r w:rsidRPr="00CE6292">
        <w:rPr>
          <w:b/>
          <w:bCs/>
          <w:sz w:val="24"/>
          <w:szCs w:val="24"/>
        </w:rPr>
        <w:t>Global</w:t>
      </w:r>
      <w:proofErr w:type="spellEnd"/>
      <w:r w:rsidRPr="00CE6292">
        <w:rPr>
          <w:b/>
          <w:bCs/>
          <w:sz w:val="24"/>
          <w:szCs w:val="24"/>
        </w:rPr>
        <w:t xml:space="preserve"> Vítězslava Skopala</w:t>
      </w:r>
    </w:p>
    <w:p w14:paraId="19F1FDEB" w14:textId="77777777" w:rsidR="00EC0901" w:rsidRDefault="00EC0901" w:rsidP="00EC0901">
      <w:pPr>
        <w:pStyle w:val="Bezmezer"/>
      </w:pPr>
    </w:p>
    <w:p w14:paraId="73A6DBDD" w14:textId="77777777" w:rsidR="00EC0901" w:rsidRDefault="00EC0901" w:rsidP="00EC0901">
      <w:pPr>
        <w:pStyle w:val="Bezmezer"/>
      </w:pPr>
    </w:p>
    <w:p w14:paraId="634D8FAA" w14:textId="77777777" w:rsidR="00EC0901" w:rsidRDefault="00EC0901" w:rsidP="00EC0901">
      <w:pPr>
        <w:pStyle w:val="Bezmezer"/>
        <w:jc w:val="both"/>
      </w:pPr>
      <w:r>
        <w:t xml:space="preserve">Do fotbalového klubu 1. FC Slovácko majetkově vstoupil nový partner. Poloviční podíl v klubu získala skupina Solar </w:t>
      </w:r>
      <w:proofErr w:type="spellStart"/>
      <w:r>
        <w:t>Global</w:t>
      </w:r>
      <w:proofErr w:type="spellEnd"/>
      <w:r>
        <w:t xml:space="preserve"> Vítězslava Skopala. Nově vlastní 50 procent klubu dosavadní stoprocentní vlastník skupina Z-Group Zdeňka Zemka a 50 procent skupina Solar </w:t>
      </w:r>
      <w:proofErr w:type="spellStart"/>
      <w:r>
        <w:t>Global</w:t>
      </w:r>
      <w:proofErr w:type="spellEnd"/>
      <w:r>
        <w:t xml:space="preserve">. </w:t>
      </w:r>
    </w:p>
    <w:p w14:paraId="318D59A1" w14:textId="77777777" w:rsidR="00EC0901" w:rsidRDefault="00EC0901" w:rsidP="00EC0901">
      <w:pPr>
        <w:pStyle w:val="Bezmezer"/>
        <w:jc w:val="both"/>
      </w:pPr>
    </w:p>
    <w:p w14:paraId="16B44C68" w14:textId="77777777" w:rsidR="00EC0901" w:rsidRDefault="00EC0901" w:rsidP="00EC0901">
      <w:pPr>
        <w:pStyle w:val="Bezmezer"/>
        <w:jc w:val="both"/>
      </w:pPr>
      <w:r>
        <w:t xml:space="preserve">Včerejší valná hromada zvolila nové představenstvo klubu. Novým předsedou představenstva je </w:t>
      </w:r>
      <w:r>
        <w:br/>
        <w:t xml:space="preserve">Ing. Vítězslav Skopal, místopředsedou představenstva JUDr. Stanislav Knotek a třetím členem představenstva Mgr. Petr </w:t>
      </w:r>
      <w:proofErr w:type="spellStart"/>
      <w:r>
        <w:t>Pojezný</w:t>
      </w:r>
      <w:proofErr w:type="spellEnd"/>
      <w:r>
        <w:t>.</w:t>
      </w:r>
    </w:p>
    <w:p w14:paraId="1DE4003C" w14:textId="77777777" w:rsidR="00EC0901" w:rsidRDefault="00EC0901" w:rsidP="00EC0901">
      <w:pPr>
        <w:pStyle w:val="Bezmezer"/>
        <w:jc w:val="both"/>
      </w:pPr>
    </w:p>
    <w:p w14:paraId="4EE9B817" w14:textId="77777777" w:rsidR="00EC0901" w:rsidRDefault="00EC0901" w:rsidP="00EC0901">
      <w:pPr>
        <w:pStyle w:val="Bezmezer"/>
        <w:jc w:val="both"/>
      </w:pPr>
      <w:r>
        <w:t>„Vždycky jsem deklaroval, že Slovácko je otevřené, že vítám každého partnera, který pomůže nejen sponzorsky, ale zapojí se i jako akcionář klubu. Takový silný partner se nyní našel. Naší společným cílem je upevnit, a ještě více posílit pozici Slovácka,“ uvedl JUDr. Ing. Zdeněk Zemek.</w:t>
      </w:r>
    </w:p>
    <w:p w14:paraId="77483054" w14:textId="77777777" w:rsidR="00EC0901" w:rsidRPr="00C75E64" w:rsidRDefault="00EC0901" w:rsidP="00EC0901">
      <w:pPr>
        <w:pStyle w:val="Bezmezer"/>
        <w:jc w:val="both"/>
      </w:pPr>
    </w:p>
    <w:p w14:paraId="27730EE3" w14:textId="77777777" w:rsidR="00EC0901" w:rsidRPr="00C75E64" w:rsidRDefault="00EC0901" w:rsidP="00EC0901">
      <w:pPr>
        <w:spacing w:after="240"/>
      </w:pPr>
      <w:r w:rsidRPr="00C75E64">
        <w:rPr>
          <w:color w:val="201F1E"/>
          <w:shd w:val="clear" w:color="auto" w:fill="FFFFFF"/>
        </w:rPr>
        <w:t xml:space="preserve">„Skupina Solar </w:t>
      </w:r>
      <w:proofErr w:type="spellStart"/>
      <w:r w:rsidRPr="00C75E64">
        <w:rPr>
          <w:color w:val="201F1E"/>
          <w:shd w:val="clear" w:color="auto" w:fill="FFFFFF"/>
        </w:rPr>
        <w:t>Global</w:t>
      </w:r>
      <w:proofErr w:type="spellEnd"/>
      <w:r w:rsidRPr="00C75E64">
        <w:rPr>
          <w:color w:val="201F1E"/>
          <w:shd w:val="clear" w:color="auto" w:fill="FFFFFF"/>
        </w:rPr>
        <w:t xml:space="preserve"> má kořeny na </w:t>
      </w:r>
      <w:r>
        <w:rPr>
          <w:color w:val="201F1E"/>
          <w:shd w:val="clear" w:color="auto" w:fill="FFFFFF"/>
        </w:rPr>
        <w:t>U</w:t>
      </w:r>
      <w:r w:rsidRPr="00C75E64">
        <w:rPr>
          <w:color w:val="201F1E"/>
          <w:shd w:val="clear" w:color="auto" w:fill="FFFFFF"/>
        </w:rPr>
        <w:t>herskohradišťsku a prohloubení spolupráce až na úroveň majetkové účasti v tomto špičkovém týmu je dalším logickým krokem, jak mohu podporovat regionální rozvoj a aktivity. S panem Zemkem jsm</w:t>
      </w:r>
      <w:r>
        <w:rPr>
          <w:color w:val="201F1E"/>
          <w:shd w:val="clear" w:color="auto" w:fill="FFFFFF"/>
        </w:rPr>
        <w:t>e</w:t>
      </w:r>
      <w:r w:rsidRPr="00C75E64">
        <w:rPr>
          <w:color w:val="201F1E"/>
          <w:shd w:val="clear" w:color="auto" w:fill="FFFFFF"/>
        </w:rPr>
        <w:t xml:space="preserve"> se shodli na prioritách a další budoucnosti klubu, nastavení spolupráce tak bylo pouze formální záležitostí. Jsem velmi rád, že mohu propojit Solar </w:t>
      </w:r>
      <w:proofErr w:type="spellStart"/>
      <w:r w:rsidRPr="00C75E64">
        <w:rPr>
          <w:color w:val="201F1E"/>
          <w:shd w:val="clear" w:color="auto" w:fill="FFFFFF"/>
        </w:rPr>
        <w:t>Global</w:t>
      </w:r>
      <w:proofErr w:type="spellEnd"/>
      <w:r w:rsidRPr="00C75E64">
        <w:rPr>
          <w:color w:val="201F1E"/>
          <w:shd w:val="clear" w:color="auto" w:fill="FFFFFF"/>
        </w:rPr>
        <w:t xml:space="preserve"> s takovým hráčem, jako je 1. FC Slovácko</w:t>
      </w:r>
      <w:r>
        <w:rPr>
          <w:color w:val="201F1E"/>
          <w:shd w:val="clear" w:color="auto" w:fill="FFFFFF"/>
        </w:rPr>
        <w:t>,</w:t>
      </w:r>
      <w:r w:rsidRPr="00C75E64">
        <w:rPr>
          <w:color w:val="201F1E"/>
          <w:shd w:val="clear" w:color="auto" w:fill="FFFFFF"/>
        </w:rPr>
        <w:t>“</w:t>
      </w:r>
      <w:r>
        <w:rPr>
          <w:color w:val="201F1E"/>
          <w:shd w:val="clear" w:color="auto" w:fill="FFFFFF"/>
        </w:rPr>
        <w:t xml:space="preserve"> sdělil nový předseda představenstva 1. FC Slovácko Ing. Vítězslav Skopal. </w:t>
      </w:r>
    </w:p>
    <w:p w14:paraId="040EE46C" w14:textId="77777777" w:rsidR="00EC0901" w:rsidRDefault="00EC0901" w:rsidP="00EC0901">
      <w:pPr>
        <w:pStyle w:val="Bezmezer"/>
        <w:jc w:val="both"/>
      </w:pPr>
      <w:r>
        <w:t xml:space="preserve">„Naším cílem je, abychom hráli stabilně v horní části ligové tabulky, aby ligové poháry nebyly jenom náhoda, ale aby se staly běžnou součástí každodenního života klubu. Chceme výrazně posílit a podporovat mládež jako základnu klubu,“ vysvětlil Zdeněk Zemek.    </w:t>
      </w:r>
    </w:p>
    <w:p w14:paraId="4A5DC16D" w14:textId="77777777" w:rsidR="00EC0901" w:rsidRDefault="00EC0901" w:rsidP="00EC0901">
      <w:pPr>
        <w:pStyle w:val="Bezmezer"/>
        <w:jc w:val="both"/>
      </w:pPr>
    </w:p>
    <w:p w14:paraId="09D2434D" w14:textId="77777777" w:rsidR="00EC0901" w:rsidRDefault="00EC0901" w:rsidP="00EC0901">
      <w:pPr>
        <w:pStyle w:val="Bezmezer"/>
        <w:jc w:val="both"/>
      </w:pPr>
      <w:r>
        <w:t xml:space="preserve">„Ve dvou se to lépe táhne a místo jednoho budou nyní dva pilíře. Pro klub je to další zásadní milník. Chystáme se posílit a navýšit rozpočet klubu a vytvořit podmínky k tomu, aby Slovácko, byť je ve srovnání s ostatními ligovými kluby z nejmenšího města, patřilo ve fotbale mezi ty největší,“ dodal Zdeněk Zemek. </w:t>
      </w:r>
    </w:p>
    <w:p w14:paraId="626C8623" w14:textId="77777777" w:rsidR="00EC0901" w:rsidRPr="00362BF2" w:rsidRDefault="00EC0901" w:rsidP="00EC0901">
      <w:pPr>
        <w:pStyle w:val="Bezmezer"/>
        <w:jc w:val="both"/>
      </w:pPr>
    </w:p>
    <w:p w14:paraId="7862CA26" w14:textId="77777777" w:rsidR="00EC0901" w:rsidRPr="00362BF2" w:rsidRDefault="00EC0901" w:rsidP="00EC0901">
      <w:pPr>
        <w:rPr>
          <w:rFonts w:eastAsia="Times New Roman"/>
        </w:rPr>
      </w:pPr>
      <w:r>
        <w:rPr>
          <w:rFonts w:eastAsia="Times New Roman"/>
        </w:rPr>
        <w:t>„</w:t>
      </w:r>
      <w:r w:rsidRPr="00362BF2">
        <w:rPr>
          <w:rFonts w:eastAsia="Times New Roman"/>
        </w:rPr>
        <w:t xml:space="preserve">Očekáváme také </w:t>
      </w:r>
      <w:r>
        <w:rPr>
          <w:rFonts w:eastAsia="Times New Roman"/>
        </w:rPr>
        <w:t>intenzivnější</w:t>
      </w:r>
      <w:r w:rsidRPr="00362BF2">
        <w:rPr>
          <w:rFonts w:eastAsia="Times New Roman"/>
        </w:rPr>
        <w:t xml:space="preserve"> spolupráci s </w:t>
      </w:r>
      <w:r>
        <w:rPr>
          <w:rFonts w:eastAsia="Times New Roman"/>
        </w:rPr>
        <w:t>m</w:t>
      </w:r>
      <w:r w:rsidRPr="00362BF2">
        <w:rPr>
          <w:rFonts w:eastAsia="Times New Roman"/>
        </w:rPr>
        <w:t>ěstem Uherské Hradiště, jakožt</w:t>
      </w:r>
      <w:r>
        <w:rPr>
          <w:rFonts w:eastAsia="Times New Roman"/>
        </w:rPr>
        <w:t xml:space="preserve">o </w:t>
      </w:r>
      <w:r w:rsidRPr="00362BF2">
        <w:rPr>
          <w:rFonts w:eastAsia="Times New Roman"/>
        </w:rPr>
        <w:t>majitelem sportovního stadionu</w:t>
      </w:r>
      <w:r>
        <w:rPr>
          <w:rFonts w:eastAsia="Times New Roman"/>
        </w:rPr>
        <w:t>,</w:t>
      </w:r>
      <w:r w:rsidRPr="00362BF2">
        <w:rPr>
          <w:rFonts w:eastAsia="Times New Roman"/>
        </w:rPr>
        <w:t xml:space="preserve"> při vytvářeni odp</w:t>
      </w:r>
      <w:r>
        <w:rPr>
          <w:rFonts w:eastAsia="Times New Roman"/>
        </w:rPr>
        <w:t>o</w:t>
      </w:r>
      <w:r w:rsidRPr="00362BF2">
        <w:rPr>
          <w:rFonts w:eastAsia="Times New Roman"/>
        </w:rPr>
        <w:t>vídajícího zázemí jak pro evropské sout</w:t>
      </w:r>
      <w:r>
        <w:rPr>
          <w:rFonts w:eastAsia="Times New Roman"/>
        </w:rPr>
        <w:t>ě</w:t>
      </w:r>
      <w:r w:rsidRPr="00362BF2">
        <w:rPr>
          <w:rFonts w:eastAsia="Times New Roman"/>
        </w:rPr>
        <w:t>že, tak pro neustále se rozšiřující a zkvalitňující domácí sout</w:t>
      </w:r>
      <w:r>
        <w:rPr>
          <w:rFonts w:eastAsia="Times New Roman"/>
        </w:rPr>
        <w:t>ě</w:t>
      </w:r>
      <w:r w:rsidRPr="00362BF2">
        <w:rPr>
          <w:rFonts w:eastAsia="Times New Roman"/>
        </w:rPr>
        <w:t>že.</w:t>
      </w:r>
      <w:r>
        <w:rPr>
          <w:rFonts w:eastAsia="Times New Roman"/>
        </w:rPr>
        <w:t xml:space="preserve"> </w:t>
      </w:r>
      <w:r w:rsidRPr="00362BF2">
        <w:rPr>
          <w:rFonts w:eastAsia="Times New Roman"/>
        </w:rPr>
        <w:t>Klub má otevřenou náruč pro další sponzory a chce rozvíjet spolupráci s širokou diváckou komunitou</w:t>
      </w:r>
      <w:r>
        <w:rPr>
          <w:rFonts w:eastAsia="Times New Roman"/>
        </w:rPr>
        <w:t>,“ uzavřel Zemek.</w:t>
      </w:r>
    </w:p>
    <w:p w14:paraId="5F1F2344" w14:textId="77777777" w:rsidR="00EC0901" w:rsidRDefault="00EC0901" w:rsidP="00EC0901">
      <w:pPr>
        <w:pStyle w:val="Bezmezer"/>
        <w:jc w:val="both"/>
        <w:rPr>
          <w:rFonts w:cstheme="minorHAnsi"/>
          <w:color w:val="1B171B"/>
          <w:shd w:val="clear" w:color="auto" w:fill="FFFFFF"/>
        </w:rPr>
      </w:pPr>
      <w:r>
        <w:t xml:space="preserve">Slovácko má za sebou historicky nejúspěšnější sezonu v klubové historii. Zopakovalo </w:t>
      </w:r>
      <w:r w:rsidRPr="000A7929">
        <w:t>čtvrté místo v ligové tabulce, vyhrálo pohár MOL</w:t>
      </w:r>
      <w:r>
        <w:t xml:space="preserve"> Cup, hraje evropské soutěže a má otevřenou cestu k evropským pohárům. Ženy hrají už podruhé za sebou ligu mistryň. </w:t>
      </w:r>
      <w:r>
        <w:rPr>
          <w:rFonts w:cstheme="minorHAnsi"/>
          <w:color w:val="1B171B"/>
          <w:shd w:val="clear" w:color="auto" w:fill="FFFFFF"/>
        </w:rPr>
        <w:t>J</w:t>
      </w:r>
      <w:r w:rsidRPr="003A54D1">
        <w:rPr>
          <w:rFonts w:cstheme="minorHAnsi"/>
          <w:color w:val="1B171B"/>
          <w:shd w:val="clear" w:color="auto" w:fill="FFFFFF"/>
        </w:rPr>
        <w:t>uniorky získaly mistrovský titul a v jeho obhájení jim zabránila jen koronavirová pandemie</w:t>
      </w:r>
      <w:r>
        <w:rPr>
          <w:rFonts w:cstheme="minorHAnsi"/>
          <w:color w:val="1B171B"/>
          <w:shd w:val="clear" w:color="auto" w:fill="FFFFFF"/>
        </w:rPr>
        <w:t xml:space="preserve">. </w:t>
      </w:r>
    </w:p>
    <w:p w14:paraId="4898D5D9" w14:textId="77777777" w:rsidR="00EC0901" w:rsidRDefault="00EC0901" w:rsidP="00EC0901">
      <w:pPr>
        <w:pStyle w:val="Bezmezer"/>
        <w:jc w:val="both"/>
      </w:pPr>
    </w:p>
    <w:p w14:paraId="2A50CB96" w14:textId="77777777" w:rsidR="00EC0901" w:rsidRDefault="00EC0901" w:rsidP="00EC0901">
      <w:pPr>
        <w:pStyle w:val="Bezmezer"/>
        <w:jc w:val="both"/>
      </w:pPr>
      <w:r>
        <w:t xml:space="preserve">Zdeněk Zemek jako lokální patriot do klubu majetkově vstoupil v roce 2007, kdy Slovácku hrozil krach a odejmutí licence. Odcházeli z něj hráči, A tým se pohyboval ve spodní části druholigové tabulky, fotbalová </w:t>
      </w:r>
      <w:r>
        <w:lastRenderedPageBreak/>
        <w:t xml:space="preserve">akademie byla v troskách a klub dusil stamilionový dluh. Zdeňkovi Zemkovi a jeho spolupracovníkům se podařilo tehdy strmě padající Slovácko zachránit. Během patnácti let klub s jeho oporou v zádech ušel pořádný kus cesty a tvrdou mravenčí prací se krůček za krůčkem postupně stabilizoval. Restartovala se fotbalová akademie, jež nyní </w:t>
      </w:r>
      <w:proofErr w:type="gramStart"/>
      <w:r>
        <w:t>patří</w:t>
      </w:r>
      <w:proofErr w:type="gramEnd"/>
      <w:r>
        <w:t xml:space="preserve"> k jedněm z nejlepších v republice. </w:t>
      </w:r>
      <w:r>
        <w:rPr>
          <w:rFonts w:cstheme="minorHAnsi"/>
          <w:color w:val="1B171B"/>
          <w:shd w:val="clear" w:color="auto" w:fill="FFFFFF"/>
        </w:rPr>
        <w:t>V</w:t>
      </w:r>
      <w:r w:rsidRPr="003A54D1">
        <w:rPr>
          <w:rFonts w:cstheme="minorHAnsi"/>
          <w:color w:val="1B171B"/>
          <w:shd w:val="clear" w:color="auto" w:fill="FFFFFF"/>
        </w:rPr>
        <w:t>ychov</w:t>
      </w:r>
      <w:r>
        <w:rPr>
          <w:rFonts w:cstheme="minorHAnsi"/>
          <w:color w:val="1B171B"/>
          <w:shd w:val="clear" w:color="auto" w:fill="FFFFFF"/>
        </w:rPr>
        <w:t>ává</w:t>
      </w:r>
      <w:r w:rsidRPr="003A54D1">
        <w:rPr>
          <w:rFonts w:cstheme="minorHAnsi"/>
          <w:color w:val="1B171B"/>
          <w:shd w:val="clear" w:color="auto" w:fill="FFFFFF"/>
        </w:rPr>
        <w:t xml:space="preserve"> špičkové hráče</w:t>
      </w:r>
      <w:r>
        <w:rPr>
          <w:rFonts w:cstheme="minorHAnsi"/>
          <w:color w:val="1B171B"/>
          <w:shd w:val="clear" w:color="auto" w:fill="FFFFFF"/>
        </w:rPr>
        <w:t xml:space="preserve">, kteří nacházejí </w:t>
      </w:r>
      <w:r w:rsidRPr="003A54D1">
        <w:rPr>
          <w:rFonts w:cstheme="minorHAnsi"/>
          <w:color w:val="1B171B"/>
          <w:shd w:val="clear" w:color="auto" w:fill="FFFFFF"/>
        </w:rPr>
        <w:t>uplatn</w:t>
      </w:r>
      <w:r>
        <w:rPr>
          <w:rFonts w:cstheme="minorHAnsi"/>
          <w:color w:val="1B171B"/>
          <w:shd w:val="clear" w:color="auto" w:fill="FFFFFF"/>
        </w:rPr>
        <w:t>ění</w:t>
      </w:r>
      <w:r w:rsidRPr="003A54D1">
        <w:rPr>
          <w:rFonts w:cstheme="minorHAnsi"/>
          <w:color w:val="1B171B"/>
          <w:shd w:val="clear" w:color="auto" w:fill="FFFFFF"/>
        </w:rPr>
        <w:t xml:space="preserve"> v evropských klubech</w:t>
      </w:r>
      <w:r>
        <w:rPr>
          <w:rFonts w:cstheme="minorHAnsi"/>
          <w:color w:val="1B171B"/>
          <w:shd w:val="clear" w:color="auto" w:fill="FFFFFF"/>
        </w:rPr>
        <w:t>,</w:t>
      </w:r>
      <w:r>
        <w:t xml:space="preserve"> a je základnou klubu, jenž si zde postupně vychovává vlastní kádr. Dnes je z klubu, který hrával většinou o záchranu, špičkový tým, který </w:t>
      </w:r>
      <w:proofErr w:type="gramStart"/>
      <w:r>
        <w:rPr>
          <w:rFonts w:cstheme="minorHAnsi"/>
          <w:color w:val="1B171B"/>
          <w:shd w:val="clear" w:color="auto" w:fill="FFFFFF"/>
        </w:rPr>
        <w:t>patří</w:t>
      </w:r>
      <w:proofErr w:type="gramEnd"/>
      <w:r>
        <w:rPr>
          <w:rFonts w:cstheme="minorHAnsi"/>
          <w:color w:val="1B171B"/>
          <w:shd w:val="clear" w:color="auto" w:fill="FFFFFF"/>
        </w:rPr>
        <w:t xml:space="preserve"> k ligové elitě.</w:t>
      </w:r>
      <w:r>
        <w:t xml:space="preserve"> Stabilně se </w:t>
      </w:r>
      <w:proofErr w:type="gramStart"/>
      <w:r>
        <w:t>drží</w:t>
      </w:r>
      <w:proofErr w:type="gramEnd"/>
      <w:r>
        <w:t xml:space="preserve"> na vrcholku ligové tabulky a běžně poráží silnější kluby s podstatně větším zázemím. V klubu působí </w:t>
      </w:r>
      <w:r w:rsidRPr="0044125B">
        <w:t>celkem 22 týmů, jak mužských, tak dynamicky se rozvíjejících ženských družstev.</w:t>
      </w:r>
    </w:p>
    <w:p w14:paraId="75A23542" w14:textId="77777777" w:rsidR="00A91AA2" w:rsidRPr="00A91AA2" w:rsidRDefault="00A91AA2" w:rsidP="00A91AA2"/>
    <w:p w14:paraId="63348BDC" w14:textId="2039CFA3" w:rsidR="006C588C" w:rsidRPr="00264D02" w:rsidRDefault="00EC0901" w:rsidP="0006386B">
      <w:r>
        <w:rPr>
          <w:b/>
          <w:bCs/>
        </w:rPr>
        <w:t>Kontaktní osoba:</w:t>
      </w:r>
      <w:r w:rsidR="006C588C">
        <w:rPr>
          <w:b/>
          <w:bCs/>
        </w:rPr>
        <w:br/>
      </w:r>
      <w:r w:rsidR="00CD5541">
        <w:t>Jakub Vrána</w:t>
      </w:r>
      <w:r w:rsidR="006C588C">
        <w:br/>
      </w:r>
      <w:r w:rsidR="00CD5541">
        <w:t>Marketingový specialista</w:t>
      </w:r>
    </w:p>
    <w:p w14:paraId="71E6509C" w14:textId="77777777" w:rsidR="005A7627" w:rsidRPr="00407277" w:rsidRDefault="005A7627" w:rsidP="0006386B"/>
    <w:sectPr w:rsidR="005A7627" w:rsidRPr="00407277" w:rsidSect="0091368C">
      <w:headerReference w:type="default" r:id="rId8"/>
      <w:footerReference w:type="default" r:id="rId9"/>
      <w:pgSz w:w="11906" w:h="16838"/>
      <w:pgMar w:top="2383" w:right="1134" w:bottom="1701" w:left="136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303C" w14:textId="77777777" w:rsidR="00034A99" w:rsidRDefault="00034A99" w:rsidP="00006B01">
      <w:pPr>
        <w:spacing w:after="0" w:line="240" w:lineRule="auto"/>
      </w:pPr>
      <w:r>
        <w:separator/>
      </w:r>
    </w:p>
  </w:endnote>
  <w:endnote w:type="continuationSeparator" w:id="0">
    <w:p w14:paraId="47B4634C" w14:textId="77777777" w:rsidR="00034A99" w:rsidRDefault="00034A99" w:rsidP="0000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FF23" w14:textId="77777777" w:rsidR="00006B01" w:rsidRPr="006B2F26" w:rsidRDefault="0091368C" w:rsidP="009C7DE9">
    <w:pPr>
      <w:pStyle w:val="Default"/>
      <w:jc w:val="center"/>
      <w:rPr>
        <w:rFonts w:ascii="Calibri" w:hAnsi="Calibri" w:cs="Calibri"/>
      </w:rPr>
    </w:pPr>
    <w:r w:rsidRPr="006B2F26">
      <w:rPr>
        <w:rFonts w:ascii="Calibri" w:hAnsi="Calibri" w:cs="Calibri"/>
        <w:b/>
        <w:color w:val="808080"/>
        <w:sz w:val="20"/>
        <w:szCs w:val="20"/>
      </w:rPr>
      <w:t>S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 xml:space="preserve">olar </w:t>
    </w:r>
    <w:r w:rsidRPr="006B2F26">
      <w:rPr>
        <w:rFonts w:ascii="Calibri" w:hAnsi="Calibri" w:cs="Calibri"/>
        <w:b/>
        <w:color w:val="808080"/>
        <w:sz w:val="20"/>
        <w:szCs w:val="20"/>
      </w:rPr>
      <w:t>G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>lobal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 a.s.,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Křižíkova 680/10b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Praha 8 - Karlín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186 00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IČ: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28328451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DIČ: </w:t>
    </w:r>
    <w:r w:rsidR="00796663" w:rsidRPr="006B2F26">
      <w:rPr>
        <w:rFonts w:ascii="Calibri" w:hAnsi="Calibri" w:cs="Calibri"/>
        <w:b/>
        <w:color w:val="808080"/>
        <w:sz w:val="20"/>
        <w:szCs w:val="20"/>
      </w:rPr>
      <w:t>CZ699003853</w:t>
    </w:r>
    <w:r w:rsidR="009C7DE9" w:rsidRPr="006B2F26">
      <w:rPr>
        <w:rFonts w:ascii="Calibri" w:hAnsi="Calibri" w:cs="Calibri"/>
        <w:b/>
        <w:color w:val="808080"/>
        <w:sz w:val="20"/>
        <w:szCs w:val="20"/>
      </w:rPr>
      <w:t xml:space="preserve"> </w:t>
    </w:r>
    <w:r w:rsidRPr="006B2F26">
      <w:rPr>
        <w:rFonts w:ascii="Calibri" w:hAnsi="Calibri" w:cs="Calibri"/>
        <w:b/>
        <w:color w:val="808080"/>
        <w:sz w:val="20"/>
        <w:szCs w:val="20"/>
      </w:rPr>
      <w:t>www.s</w:t>
    </w:r>
    <w:r w:rsidR="00821B2C" w:rsidRPr="006B2F26">
      <w:rPr>
        <w:rFonts w:ascii="Calibri" w:hAnsi="Calibri" w:cs="Calibri"/>
        <w:b/>
        <w:color w:val="808080"/>
        <w:sz w:val="20"/>
        <w:szCs w:val="20"/>
      </w:rPr>
      <w:t>olarglobal</w:t>
    </w:r>
    <w:r w:rsidRPr="006B2F26">
      <w:rPr>
        <w:rFonts w:ascii="Calibri" w:hAnsi="Calibri" w:cs="Calibri"/>
        <w:b/>
        <w:color w:val="808080"/>
        <w:sz w:val="20"/>
        <w:szCs w:val="20"/>
      </w:rPr>
      <w:t>.cz, info@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solarglobal</w:t>
    </w:r>
    <w:r w:rsidRPr="006B2F26">
      <w:rPr>
        <w:rFonts w:ascii="Calibri" w:hAnsi="Calibri" w:cs="Calibri"/>
        <w:b/>
        <w:color w:val="808080"/>
        <w:sz w:val="20"/>
        <w:szCs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93F5" w14:textId="77777777" w:rsidR="00034A99" w:rsidRDefault="00034A99" w:rsidP="00006B01">
      <w:pPr>
        <w:spacing w:after="0" w:line="240" w:lineRule="auto"/>
      </w:pPr>
      <w:r>
        <w:separator/>
      </w:r>
    </w:p>
  </w:footnote>
  <w:footnote w:type="continuationSeparator" w:id="0">
    <w:p w14:paraId="7BA0FFC6" w14:textId="77777777" w:rsidR="00034A99" w:rsidRDefault="00034A99" w:rsidP="0000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3E2E" w14:textId="77777777" w:rsidR="00006B01" w:rsidRDefault="0006386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B66EAB" wp14:editId="2AC04E18">
          <wp:simplePos x="0" y="0"/>
          <wp:positionH relativeFrom="column">
            <wp:posOffset>1270</wp:posOffset>
          </wp:positionH>
          <wp:positionV relativeFrom="paragraph">
            <wp:posOffset>-20320</wp:posOffset>
          </wp:positionV>
          <wp:extent cx="992505" cy="387350"/>
          <wp:effectExtent l="0" t="0" r="0" b="0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59" t="22548" r="12834" b="22714"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092"/>
    <w:multiLevelType w:val="hybridMultilevel"/>
    <w:tmpl w:val="F7844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5DBE"/>
    <w:multiLevelType w:val="hybridMultilevel"/>
    <w:tmpl w:val="E55A5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03B"/>
    <w:multiLevelType w:val="hybridMultilevel"/>
    <w:tmpl w:val="99BAE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87F07"/>
    <w:multiLevelType w:val="hybridMultilevel"/>
    <w:tmpl w:val="975E8640"/>
    <w:lvl w:ilvl="0" w:tplc="A7748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1311"/>
    <w:multiLevelType w:val="hybridMultilevel"/>
    <w:tmpl w:val="B1909176"/>
    <w:lvl w:ilvl="0" w:tplc="EB06C7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1203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587843">
    <w:abstractNumId w:val="3"/>
  </w:num>
  <w:num w:numId="3" w16cid:durableId="280460835">
    <w:abstractNumId w:val="1"/>
  </w:num>
  <w:num w:numId="4" w16cid:durableId="1180505218">
    <w:abstractNumId w:val="2"/>
  </w:num>
  <w:num w:numId="5" w16cid:durableId="109262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5"/>
    <w:rsid w:val="00000728"/>
    <w:rsid w:val="00006841"/>
    <w:rsid w:val="00006B01"/>
    <w:rsid w:val="00027571"/>
    <w:rsid w:val="00034A99"/>
    <w:rsid w:val="0006386B"/>
    <w:rsid w:val="000A0711"/>
    <w:rsid w:val="000E5C85"/>
    <w:rsid w:val="00116659"/>
    <w:rsid w:val="001238F6"/>
    <w:rsid w:val="0018536E"/>
    <w:rsid w:val="00187EBF"/>
    <w:rsid w:val="00193EE1"/>
    <w:rsid w:val="001A68BD"/>
    <w:rsid w:val="001B5F14"/>
    <w:rsid w:val="001C2BB3"/>
    <w:rsid w:val="001D7790"/>
    <w:rsid w:val="001E7068"/>
    <w:rsid w:val="00207B5B"/>
    <w:rsid w:val="00230804"/>
    <w:rsid w:val="00242399"/>
    <w:rsid w:val="00260CB8"/>
    <w:rsid w:val="00264D02"/>
    <w:rsid w:val="002D1E43"/>
    <w:rsid w:val="002D2352"/>
    <w:rsid w:val="00315538"/>
    <w:rsid w:val="00324FAE"/>
    <w:rsid w:val="00336FF8"/>
    <w:rsid w:val="00357807"/>
    <w:rsid w:val="00386E2C"/>
    <w:rsid w:val="003B5536"/>
    <w:rsid w:val="003C40CD"/>
    <w:rsid w:val="003E57E3"/>
    <w:rsid w:val="00407277"/>
    <w:rsid w:val="0043634A"/>
    <w:rsid w:val="00437CF3"/>
    <w:rsid w:val="00455C61"/>
    <w:rsid w:val="00463761"/>
    <w:rsid w:val="004C3554"/>
    <w:rsid w:val="004C40A6"/>
    <w:rsid w:val="00553C26"/>
    <w:rsid w:val="005672EE"/>
    <w:rsid w:val="005777B4"/>
    <w:rsid w:val="005877CC"/>
    <w:rsid w:val="005A7627"/>
    <w:rsid w:val="005B2753"/>
    <w:rsid w:val="006B2F26"/>
    <w:rsid w:val="006B2FAC"/>
    <w:rsid w:val="006C588C"/>
    <w:rsid w:val="00704BF3"/>
    <w:rsid w:val="00714F00"/>
    <w:rsid w:val="00721375"/>
    <w:rsid w:val="007701DB"/>
    <w:rsid w:val="00787826"/>
    <w:rsid w:val="00791D50"/>
    <w:rsid w:val="007923E8"/>
    <w:rsid w:val="00796663"/>
    <w:rsid w:val="007B4F8B"/>
    <w:rsid w:val="007D2E36"/>
    <w:rsid w:val="007E1007"/>
    <w:rsid w:val="007F46FC"/>
    <w:rsid w:val="00821B2C"/>
    <w:rsid w:val="0084105F"/>
    <w:rsid w:val="00863B95"/>
    <w:rsid w:val="00892BE5"/>
    <w:rsid w:val="008C1EB2"/>
    <w:rsid w:val="008E4FDE"/>
    <w:rsid w:val="008F1243"/>
    <w:rsid w:val="008F7916"/>
    <w:rsid w:val="0091368C"/>
    <w:rsid w:val="00913C19"/>
    <w:rsid w:val="009150AC"/>
    <w:rsid w:val="00931112"/>
    <w:rsid w:val="00931178"/>
    <w:rsid w:val="00946437"/>
    <w:rsid w:val="00963D75"/>
    <w:rsid w:val="009C0843"/>
    <w:rsid w:val="009C7DE9"/>
    <w:rsid w:val="009F5281"/>
    <w:rsid w:val="00A5379C"/>
    <w:rsid w:val="00A65703"/>
    <w:rsid w:val="00A91AA2"/>
    <w:rsid w:val="00AA5EC8"/>
    <w:rsid w:val="00AA7803"/>
    <w:rsid w:val="00AD5F86"/>
    <w:rsid w:val="00AE07D2"/>
    <w:rsid w:val="00B04495"/>
    <w:rsid w:val="00B16E46"/>
    <w:rsid w:val="00B67B5E"/>
    <w:rsid w:val="00B74C80"/>
    <w:rsid w:val="00B8798A"/>
    <w:rsid w:val="00BA50E9"/>
    <w:rsid w:val="00BD179D"/>
    <w:rsid w:val="00C26474"/>
    <w:rsid w:val="00C82128"/>
    <w:rsid w:val="00C90776"/>
    <w:rsid w:val="00CB5F87"/>
    <w:rsid w:val="00CD5541"/>
    <w:rsid w:val="00CE3551"/>
    <w:rsid w:val="00CE61F8"/>
    <w:rsid w:val="00D26821"/>
    <w:rsid w:val="00D519D3"/>
    <w:rsid w:val="00D53079"/>
    <w:rsid w:val="00E15C2E"/>
    <w:rsid w:val="00E16B98"/>
    <w:rsid w:val="00E2238D"/>
    <w:rsid w:val="00E24791"/>
    <w:rsid w:val="00E2483C"/>
    <w:rsid w:val="00E46A3C"/>
    <w:rsid w:val="00E5322A"/>
    <w:rsid w:val="00E6603C"/>
    <w:rsid w:val="00EA5D6B"/>
    <w:rsid w:val="00EC0901"/>
    <w:rsid w:val="00F03266"/>
    <w:rsid w:val="00F67552"/>
    <w:rsid w:val="00F73704"/>
    <w:rsid w:val="00F73CF5"/>
    <w:rsid w:val="00F92343"/>
    <w:rsid w:val="00FB0EF6"/>
    <w:rsid w:val="00FB7F94"/>
    <w:rsid w:val="00FD7067"/>
    <w:rsid w:val="00FE6EB0"/>
    <w:rsid w:val="00FF3C91"/>
    <w:rsid w:val="00FF4DA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1C72"/>
  <w15:chartTrackingRefBased/>
  <w15:docId w15:val="{E1BDE77E-D774-4E41-8CD0-2DBC879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8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6B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B01"/>
  </w:style>
  <w:style w:type="paragraph" w:styleId="Zpat">
    <w:name w:val="footer"/>
    <w:basedOn w:val="Normln"/>
    <w:link w:val="Zpat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B01"/>
  </w:style>
  <w:style w:type="paragraph" w:styleId="Bezmezer">
    <w:name w:val="No Spacing"/>
    <w:uiPriority w:val="1"/>
    <w:qFormat/>
    <w:rsid w:val="00D5307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46A3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46A3C"/>
    <w:rPr>
      <w:color w:val="605E5C"/>
      <w:shd w:val="clear" w:color="auto" w:fill="E1DFDD"/>
    </w:rPr>
  </w:style>
  <w:style w:type="paragraph" w:customStyle="1" w:styleId="Default">
    <w:name w:val="Default"/>
    <w:rsid w:val="00796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6386B"/>
  </w:style>
  <w:style w:type="paragraph" w:customStyle="1" w:styleId="xmsonormal">
    <w:name w:val="x_msonormal"/>
    <w:basedOn w:val="Normln"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19D3"/>
    <w:pPr>
      <w:ind w:left="720"/>
      <w:contextualSpacing/>
    </w:pPr>
  </w:style>
  <w:style w:type="paragraph" w:styleId="Revize">
    <w:name w:val="Revision"/>
    <w:hidden/>
    <w:uiPriority w:val="99"/>
    <w:semiHidden/>
    <w:rsid w:val="00FB0E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D24-D54A-4124-8233-68658418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triska@sgservice.cz</dc:creator>
  <cp:keywords/>
  <cp:lastModifiedBy>Jakub Vrána</cp:lastModifiedBy>
  <cp:revision>3</cp:revision>
  <cp:lastPrinted>2022-05-19T14:24:00Z</cp:lastPrinted>
  <dcterms:created xsi:type="dcterms:W3CDTF">2022-07-15T08:22:00Z</dcterms:created>
  <dcterms:modified xsi:type="dcterms:W3CDTF">2022-07-15T08:25:00Z</dcterms:modified>
</cp:coreProperties>
</file>